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669"/>
        <w:gridCol w:w="2669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50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数的运算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设计者</w:t>
            </w:r>
          </w:p>
        </w:tc>
        <w:tc>
          <w:tcPr>
            <w:tcW w:w="267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棠湖小学（南区） 朱志晴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  <w:lang w:eastAsia="zh-CN"/>
              </w:rPr>
              <w:t>☑</w:t>
            </w:r>
            <w:r>
              <w:rPr>
                <w:rFonts w:hint="eastAsia" w:ascii="宋体" w:hAnsi="宋体"/>
              </w:rPr>
              <w:t xml:space="preserve">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）结合具体情境，通过解决实际问题借助直观、现实模型，回顾与交流整数四则运算及小数、分数的加减运算的计算道理，进一步体会整数四则运算的意义及与计数策略的联系，加深对小数、分数的理解，提高运算能力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在分析和解决具体情境中需要运用整数四则混合运算（两步）解决的简单问题过程中，逐步搭建起“画图理解题意→分析解题思路→列式计算→回顾检验”的解决问题一般步骤，提高问题解决能力，发展几何直观，增强反思检查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（1）学生通过自主整理、小组讨论、集体交流四则运算的算法与算理，检验学习目标1的达成情况。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（2）学生通过整理易错题，互相考一考，提问并解决，检验学习目标2的达成情况。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（3）学生通过练一练，检验目标1、2的达成情况。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本节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既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是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总复习数的运算专题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课，又是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下一学年进一步学习运算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的基础。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具体由“回顾与交流”、“巩固与应用”两部分组成，“回顾与交流”是通过自主整理、举例子、提问题等方式对1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~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3年级所学习的运算相关知识总结回顾反思，加深理解与掌握，形成知识网络。“巩固与应用”是在回顾整理的基础上，综合应用已有的数学知识、方法解决简单实际问题，增强解决问题的策略意识和反思意识。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学生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在低学段的学习中，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已经掌握了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三位数加减法、两位数乘两位数、三位数除以一位数、简单分数加减法、一位小数加减法、两步运算为主的四则混合运算以及解决简单实际问题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但是略微零散，没有形成知识网络，明晰四则运算之间的区别与联系。部分学生在计算时不清楚算理，正确率不高。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eastAsia="zh-CN"/>
                    </w:rPr>
                    <w:t>自主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整理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  <w:lang w:val="en-US" w:eastAsia="zh-CN"/>
                    </w:rPr>
                    <w:t>课前完成，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1、我会整理。</w:t>
                  </w:r>
                </w:p>
                <w:p>
                  <w:pPr>
                    <w:jc w:val="center"/>
                    <w:rPr>
                      <w:rFonts w:ascii="楷体" w:hAnsi="楷体" w:eastAsia="楷体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drawing>
                      <wp:inline distT="0" distB="0" distL="114300" distR="114300">
                        <wp:extent cx="2576195" cy="1456055"/>
                        <wp:effectExtent l="0" t="0" r="14605" b="10795"/>
                        <wp:docPr id="1" name="图片 1" descr="6e21b95400f9eff78639ff7936e6af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6e21b95400f9eff78639ff7936e6afb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76195" cy="14560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1、通过收集易错题、运算应用、总结3个板块引导学生自主整理与数的运算相关知识。</w:t>
                  </w:r>
                </w:p>
                <w:p>
                  <w:pPr>
                    <w:pStyle w:val="4"/>
                    <w:ind w:left="0" w:leftChars="0" w:firstLine="0" w:firstLineChars="0"/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2、鼓励学生根据自己的算式提数学问题并解答，总结解决问题的一般步骤。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default" w:ascii="楷体" w:hAnsi="楷体" w:eastAsia="楷体"/>
                      <w:szCs w:val="21"/>
                      <w:lang w:val="en-US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宋体" w:hAnsi="宋体" w:eastAsia="宋体"/>
                      <w:szCs w:val="21"/>
                    </w:rPr>
                    <w:t>让学生</w:t>
                  </w: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用自主整理单为向导，整理已经学习的整数、分数、小数的四则运算及混合运算的算法、算理、问题解决的过程，培养学生整理反思的能力，为有效的合作交流打下铺垫。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交流汇报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t>1、</w:t>
                  </w: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同桌交流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（1）说说我的整理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（2）听听TA的想法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（3）互相补充整理小组的意见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2、全班汇报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（1）小组派代表发言，按加、减、乘、除、混合运算的顺序依次汇报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（2）其余小组评价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1、指导同桌合作的方法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2、指导学生利用整理单交流自己的总结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1、指导学生倾听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2、引导学生互相补充</w:t>
                  </w:r>
                </w:p>
                <w:p>
                  <w:p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3、适时总结，及时板书，伺机出示教材中相应练习巩固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default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让学生在师生、生生交流过程中，互相补充，完善自己的整理单，形成知识网络。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解决问题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选择一幅图，先画图分析题意，再解答。</w:t>
                  </w:r>
                </w:p>
                <w:p>
                  <w:pPr>
                    <w:rPr>
                      <w:rFonts w:ascii="Times New Roman" w:hAnsi="Times New Roman"/>
                    </w:rPr>
                  </w:pPr>
                  <w:r>
                    <w:rPr>
                      <w:b/>
                      <w:bCs/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2744470</wp:posOffset>
                            </wp:positionH>
                            <wp:positionV relativeFrom="paragraph">
                              <wp:posOffset>292100</wp:posOffset>
                            </wp:positionV>
                            <wp:extent cx="1419860" cy="867410"/>
                            <wp:effectExtent l="4445" t="4445" r="23495" b="23495"/>
                            <wp:wrapNone/>
                            <wp:docPr id="52" name="矩形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419860" cy="867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sq" cmpd="sng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spacing w:line="240" w:lineRule="auto"/>
                                          <w:rPr>
                                            <w:rFonts w:hint="default" w:ascii="楷体" w:hAnsi="楷体" w:eastAsia="楷体" w:cs="楷体"/>
                                            <w:u w:val="none"/>
                                            <w:vertAlign w:val="baseline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vertAlign w:val="baseline"/>
                                            <w:lang w:eastAsia="zh-CN"/>
                                          </w:rPr>
                                          <w:t>我发现</w:t>
                                        </w: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vertAlign w:val="baseline"/>
                                            <w:lang w:val="en-US" w:eastAsia="zh-CN"/>
                                          </w:rPr>
                                          <w:t>,解决问题的一般步骤是：</w:t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216.1pt;margin-top:23pt;height:68.3pt;width:111.8pt;z-index:251659264;mso-width-relative:page;mso-height-relative:page;" filled="f" stroked="t" coordsize="21600,21600" o:gfxdata="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1pj9V2gAAAAoBAAAPAAAAAAAAAAEAIAAAACIAAABkcnMv&#10;ZG93bnJldi54bWxQSwECFAAUAAAACACHTuJAhk8knQECAAABBAAADgAAAAAAAAABACAAAAApAQAA&#10;ZHJzL2Uyb0RvYy54bWxQSwUGAAAAAAYABgBZAQAAnAUAAAAA&#10;">
                            <v:fill on="f" focussize="0,0"/>
                            <v:stroke color="#000000" joinstyle="miter" dashstyle="1 1" endcap="square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spacing w:line="240" w:lineRule="auto"/>
                                    <w:rPr>
                                      <w:rFonts w:hint="default" w:ascii="楷体" w:hAnsi="楷体" w:eastAsia="楷体" w:cs="楷体"/>
                                      <w:u w:val="none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vertAlign w:val="baseline"/>
                                      <w:lang w:eastAsia="zh-CN"/>
                                    </w:rPr>
                                    <w:t>我发现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vertAlign w:val="baseline"/>
                                      <w:lang w:val="en-US" w:eastAsia="zh-CN"/>
                                    </w:rPr>
                                    <w:t>,解决问题的一般步骤是：</w:t>
                                  </w: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2656840" cy="1583690"/>
                        <wp:effectExtent l="0" t="0" r="10160" b="16510"/>
                        <wp:docPr id="2" name="图片 2" descr="fa67b81b05f22a0d661f9fe6997b95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 descr="fa67b81b05f22a0d661f9fe6997b95b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56840" cy="15836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1、要求学生独立画图分析题意，再解决。</w:t>
                  </w:r>
                </w:p>
                <w:p>
                  <w:pPr>
                    <w:rPr>
                      <w:rFonts w:hint="default" w:ascii="宋体" w:hAnsi="宋体" w:eastAsia="宋体"/>
                      <w:szCs w:val="21"/>
                      <w:lang w:val="en-US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2、引导学生有条理地说出自己解决问题的步骤，说清先算什么，再算什么。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</w:rPr>
                    <w:t>通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过解决实际问题，帮助学生搭建起解决问题的模型策略，体会解决不同问题的解题思路，先算什么，再算什么</w:t>
                  </w:r>
                  <w:r>
                    <w:rPr>
                      <w:rFonts w:hint="eastAsia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四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练习归纳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 xml:space="preserve">1、随堂小练 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300－129÷3          5×（128＋132）        15－7.8＝  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2、归纳概括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关于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数的</w:t>
                  </w:r>
                  <w:r>
                    <w:rPr>
                      <w:rFonts w:hint="eastAsia"/>
                      <w:vertAlign w:val="baseline"/>
                      <w:lang w:eastAsia="zh-CN"/>
                    </w:rPr>
                    <w:t>运算，这节课我印象最深的是？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我还想知道？</w:t>
                  </w: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1、鼓励学生独立完成，说一说自己的算法。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2、集体订正。</w:t>
                  </w: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1、谈话渗透后续将学习的三位数除以两位数等，鼓励学生不断探索学习。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在练习的过程中，巩固四则运算的算法掌握、算理理解，回顾解决问题的过程，帮助学生逐步提高运算能力和应用意识。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1、P87：1-5题，完成在书上。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/>
              </w:rPr>
              <w:t>根据学生课堂生成，板书典型算式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  <w:t>）</w:t>
            </w:r>
          </w:p>
          <w:p>
            <w:pPr>
              <w:ind w:firstLine="3570" w:firstLineChars="170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数的运算</w:t>
            </w:r>
          </w:p>
          <w:p>
            <w:pPr>
              <w:ind w:firstLine="1050" w:firstLineChars="5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四则运算                            混合运算                      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加（</w:t>
            </w:r>
            <w:r>
              <w:rPr>
                <w:rFonts w:hint="eastAsia"/>
                <w:color w:val="FF0000"/>
                <w:sz w:val="20"/>
                <w:szCs w:val="22"/>
                <w:lang w:val="en-US" w:eastAsia="zh-CN"/>
              </w:rPr>
              <w:t>继续往下数</w:t>
            </w:r>
            <w:r>
              <w:rPr>
                <w:rFonts w:hint="eastAsia"/>
                <w:lang w:val="en-US" w:eastAsia="zh-CN"/>
              </w:rPr>
              <w:t xml:space="preserve">） 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u w:val="none"/>
                <w:lang w:val="en-US" w:eastAsia="zh-CN"/>
              </w:rPr>
              <w:t xml:space="preserve">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/>
                <w:lang w:val="en-US" w:eastAsia="zh-CN"/>
              </w:rPr>
              <w:t xml:space="preserve">     加数＋加数＝和        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lang w:val="en-US" w:eastAsia="zh-CN"/>
              </w:rPr>
              <w:t>从左往右，依次计算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减（</w:t>
            </w:r>
            <w:r>
              <w:rPr>
                <w:rFonts w:hint="eastAsia"/>
                <w:color w:val="FF0000"/>
                <w:sz w:val="20"/>
                <w:szCs w:val="22"/>
                <w:lang w:val="en-US" w:eastAsia="zh-CN"/>
              </w:rPr>
              <w:t>往回数</w:t>
            </w:r>
            <w:r>
              <w:rPr>
                <w:rFonts w:hint="eastAsia"/>
                <w:lang w:val="en-US" w:eastAsia="zh-CN"/>
              </w:rPr>
              <w:t xml:space="preserve">）    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    被减数－减数＝差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乘（</w:t>
            </w:r>
            <w:r>
              <w:rPr>
                <w:rFonts w:hint="eastAsia"/>
                <w:color w:val="FF0000"/>
                <w:sz w:val="20"/>
                <w:szCs w:val="22"/>
                <w:lang w:val="en-US" w:eastAsia="zh-CN"/>
              </w:rPr>
              <w:t>从0开始，跳着往下数</w:t>
            </w:r>
            <w:r>
              <w:rPr>
                <w:rFonts w:hint="eastAsia"/>
                <w:lang w:val="en-US" w:eastAsia="zh-CN"/>
              </w:rPr>
              <w:t xml:space="preserve">）                   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lang w:val="en-US" w:eastAsia="zh-CN"/>
              </w:rPr>
              <w:t>先算乘除，后算加减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    乘数×乘数＝积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除（</w:t>
            </w:r>
            <w:r>
              <w:rPr>
                <w:rFonts w:hint="eastAsia"/>
                <w:color w:val="FF0000"/>
                <w:sz w:val="20"/>
                <w:szCs w:val="22"/>
                <w:lang w:val="en-US" w:eastAsia="zh-CN"/>
              </w:rPr>
              <w:t>从被除数开始，跳着往回数</w:t>
            </w:r>
            <w:r>
              <w:rPr>
                <w:rFonts w:hint="eastAsia"/>
                <w:lang w:val="en-US" w:eastAsia="zh-CN"/>
              </w:rPr>
              <w:t xml:space="preserve">）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    被除数÷除数＝商       </w:t>
            </w:r>
            <w:r>
              <w:rPr>
                <w:rFonts w:hint="eastAsia"/>
                <w:i w:val="0"/>
                <w:iCs w:val="0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u w:val="none"/>
                <w:lang w:val="en-US" w:eastAsia="zh-CN"/>
              </w:rPr>
              <w:t>先算小括号厘里面的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/>
              </w:rPr>
            </w:pPr>
          </w:p>
          <w:p>
            <w:pPr>
              <w:numPr>
                <w:ilvl w:val="0"/>
                <w:numId w:val="0"/>
              </w:numPr>
              <w:ind w:firstLine="1050" w:firstLineChars="500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☆</w:t>
            </w:r>
            <w:r>
              <w:rPr>
                <w:rFonts w:hint="eastAsia" w:asciiTheme="minorEastAsia" w:hAnsiTheme="minorEastAsia"/>
              </w:rPr>
              <w:t>画图理解题意→分析解题思路→列式计算→回顾检验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E14C5"/>
    <w:rsid w:val="75DE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2022-02-17T07:02:00Z</dcterms:created>
  <dc:creator>admin</dc:creator>
  <cp:lastModifiedBy>admin</cp:lastModifiedBy>
  <dcterms:modified xsi:type="dcterms:W3CDTF">2022-02-17T07:02:57Z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5DA3855E30764ED9BCAA7F78F5572042</vt:lpwstr>
  </property>
</Properties>
</file>